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08" w:rsidRPr="00922BDB" w:rsidRDefault="00BF6B5C" w:rsidP="00A54308">
      <w:pPr>
        <w:pStyle w:val="Titre1"/>
        <w:pBdr>
          <w:bottom w:val="single" w:sz="4" w:space="1" w:color="auto"/>
        </w:pBdr>
        <w:jc w:val="center"/>
        <w:rPr>
          <w:sz w:val="24"/>
        </w:rPr>
      </w:pPr>
      <w:permStart w:id="1411471714" w:edGrp="everyone"/>
      <w:permEnd w:id="1411471714"/>
      <w:r>
        <w:rPr>
          <w:sz w:val="24"/>
        </w:rPr>
        <w:t xml:space="preserve">RSP-AU </w:t>
      </w:r>
      <w:r w:rsidR="00A54308" w:rsidRPr="00922BDB">
        <w:rPr>
          <w:sz w:val="24"/>
        </w:rPr>
        <w:t xml:space="preserve">Réseaux de santé </w:t>
      </w:r>
      <w:r w:rsidR="00922BDB" w:rsidRPr="00922BDB">
        <w:rPr>
          <w:sz w:val="24"/>
        </w:rPr>
        <w:t>en périnatalité</w:t>
      </w:r>
      <w:r w:rsidR="00A54308" w:rsidRPr="00922BDB">
        <w:rPr>
          <w:sz w:val="24"/>
        </w:rPr>
        <w:t xml:space="preserve"> : demande d’autorisation unique </w:t>
      </w:r>
    </w:p>
    <w:p w:rsidR="00A54308" w:rsidRPr="00922BDB" w:rsidRDefault="00A54308" w:rsidP="00A54308">
      <w:pPr>
        <w:pStyle w:val="Titre1"/>
        <w:pBdr>
          <w:bottom w:val="single" w:sz="4" w:space="1" w:color="auto"/>
        </w:pBdr>
        <w:jc w:val="center"/>
        <w:rPr>
          <w:sz w:val="24"/>
        </w:rPr>
      </w:pPr>
      <w:r w:rsidRPr="00922BDB">
        <w:rPr>
          <w:sz w:val="24"/>
        </w:rPr>
        <w:t>pour l’accès aux bases nationales du PMSI avec  chaînage</w:t>
      </w:r>
      <w:r w:rsidR="000F4517">
        <w:rPr>
          <w:sz w:val="24"/>
        </w:rPr>
        <w:t xml:space="preserve"> ANO</w:t>
      </w:r>
    </w:p>
    <w:p w:rsidR="00A54308" w:rsidRPr="00922BDB" w:rsidRDefault="00A54308" w:rsidP="00A54308">
      <w:pPr>
        <w:pStyle w:val="Titre1"/>
        <w:pBdr>
          <w:bottom w:val="single" w:sz="4" w:space="1" w:color="auto"/>
        </w:pBdr>
        <w:jc w:val="center"/>
        <w:rPr>
          <w:sz w:val="24"/>
        </w:rPr>
      </w:pPr>
      <w:r w:rsidRPr="00922BDB">
        <w:rPr>
          <w:sz w:val="24"/>
        </w:rPr>
        <w:t>Fiche Réseau</w:t>
      </w:r>
    </w:p>
    <w:p w:rsidR="00E5099D" w:rsidRDefault="00E5099D"/>
    <w:tbl>
      <w:tblPr>
        <w:tblStyle w:val="Grilledutableau"/>
        <w:tblW w:w="0" w:type="auto"/>
        <w:tblLook w:val="04A0" w:firstRow="1" w:lastRow="0" w:firstColumn="1" w:lastColumn="0" w:noHBand="0" w:noVBand="1"/>
      </w:tblPr>
      <w:tblGrid>
        <w:gridCol w:w="2835"/>
        <w:gridCol w:w="5783"/>
      </w:tblGrid>
      <w:tr w:rsidR="0095618E" w:rsidRPr="0095618E" w:rsidTr="0095618E">
        <w:trPr>
          <w:trHeight w:val="851"/>
        </w:trPr>
        <w:tc>
          <w:tcPr>
            <w:tcW w:w="2835" w:type="dxa"/>
          </w:tcPr>
          <w:p w:rsidR="000E39B3" w:rsidRDefault="000E39B3" w:rsidP="000E39B3">
            <w:pPr>
              <w:rPr>
                <w:rFonts w:cstheme="minorHAnsi"/>
                <w:b/>
              </w:rPr>
            </w:pPr>
            <w:r w:rsidRPr="00111C00">
              <w:rPr>
                <w:rFonts w:cstheme="minorHAnsi"/>
                <w:b/>
              </w:rPr>
              <w:t>N</w:t>
            </w:r>
            <w:r w:rsidR="0095618E" w:rsidRPr="00111C00">
              <w:rPr>
                <w:rFonts w:cstheme="minorHAnsi"/>
                <w:b/>
              </w:rPr>
              <w:t>om</w:t>
            </w:r>
            <w:r w:rsidRPr="00111C00">
              <w:rPr>
                <w:rFonts w:cstheme="minorHAnsi"/>
                <w:b/>
              </w:rPr>
              <w:t xml:space="preserve"> du Réseau </w:t>
            </w:r>
          </w:p>
          <w:p w:rsidR="008A44E0" w:rsidRDefault="008A44E0" w:rsidP="000E39B3">
            <w:pPr>
              <w:rPr>
                <w:rFonts w:cstheme="minorHAnsi"/>
                <w:b/>
              </w:rPr>
            </w:pPr>
            <w:r>
              <w:rPr>
                <w:rFonts w:cstheme="minorHAnsi"/>
                <w:b/>
              </w:rPr>
              <w:t xml:space="preserve">Statut </w:t>
            </w:r>
            <w:r w:rsidR="003432EE">
              <w:rPr>
                <w:rFonts w:cstheme="minorHAnsi"/>
                <w:b/>
              </w:rPr>
              <w:t xml:space="preserve">ou type </w:t>
            </w:r>
          </w:p>
          <w:p w:rsidR="00473AF7" w:rsidRPr="00111C00" w:rsidRDefault="008A44E0" w:rsidP="000E39B3">
            <w:pPr>
              <w:rPr>
                <w:rFonts w:cstheme="minorHAnsi"/>
                <w:b/>
              </w:rPr>
            </w:pPr>
            <w:r>
              <w:rPr>
                <w:rFonts w:cstheme="minorHAnsi"/>
                <w:b/>
              </w:rPr>
              <w:t>Année de mise en place</w:t>
            </w:r>
          </w:p>
          <w:p w:rsidR="00A54308" w:rsidRDefault="00922BDB" w:rsidP="000E39B3">
            <w:pPr>
              <w:rPr>
                <w:rFonts w:cstheme="minorHAnsi"/>
              </w:rPr>
            </w:pPr>
            <w:r>
              <w:rPr>
                <w:rFonts w:cstheme="minorHAnsi"/>
              </w:rPr>
              <w:t xml:space="preserve">Responsable de la mise en </w:t>
            </w:r>
            <w:r w:rsidR="008A44E0">
              <w:rPr>
                <w:rFonts w:cstheme="minorHAnsi"/>
              </w:rPr>
              <w:t>œuvre du traitement des données PMSI</w:t>
            </w:r>
          </w:p>
          <w:p w:rsidR="00111C00" w:rsidRPr="0095618E" w:rsidRDefault="00111C00" w:rsidP="000E39B3">
            <w:pPr>
              <w:rPr>
                <w:rFonts w:cstheme="minorHAnsi"/>
              </w:rPr>
            </w:pPr>
          </w:p>
        </w:tc>
        <w:tc>
          <w:tcPr>
            <w:tcW w:w="5783" w:type="dxa"/>
          </w:tcPr>
          <w:p w:rsidR="00A54308" w:rsidRPr="0095618E" w:rsidRDefault="00A54308">
            <w:pPr>
              <w:rPr>
                <w:rFonts w:cstheme="minorHAnsi"/>
              </w:rPr>
            </w:pPr>
            <w:permStart w:id="1261007944" w:edGrp="everyone"/>
            <w:r w:rsidRPr="0095618E">
              <w:rPr>
                <w:rFonts w:cstheme="minorHAnsi"/>
              </w:rPr>
              <w:t>Réseau Périnatal Lorrain (RPL)</w:t>
            </w:r>
          </w:p>
          <w:p w:rsidR="008A44E0" w:rsidRDefault="00473AF7">
            <w:pPr>
              <w:rPr>
                <w:rFonts w:cstheme="minorHAnsi"/>
              </w:rPr>
            </w:pPr>
            <w:r>
              <w:rPr>
                <w:rFonts w:cstheme="minorHAnsi"/>
              </w:rPr>
              <w:t xml:space="preserve">Association loi 1901 </w:t>
            </w:r>
          </w:p>
          <w:p w:rsidR="00922BDB" w:rsidRDefault="00473AF7">
            <w:pPr>
              <w:rPr>
                <w:rFonts w:cstheme="minorHAnsi"/>
              </w:rPr>
            </w:pPr>
            <w:r>
              <w:rPr>
                <w:rFonts w:cstheme="minorHAnsi"/>
              </w:rPr>
              <w:t xml:space="preserve"> 2001</w:t>
            </w:r>
            <w:r w:rsidR="0095618E">
              <w:rPr>
                <w:rFonts w:cstheme="minorHAnsi"/>
              </w:rPr>
              <w:t xml:space="preserve"> </w:t>
            </w:r>
          </w:p>
          <w:p w:rsidR="008D6793" w:rsidRPr="0095618E" w:rsidRDefault="00922BDB">
            <w:pPr>
              <w:rPr>
                <w:rFonts w:cstheme="minorHAnsi"/>
              </w:rPr>
            </w:pPr>
            <w:r>
              <w:rPr>
                <w:rFonts w:cstheme="minorHAnsi"/>
              </w:rPr>
              <w:t xml:space="preserve">Dr Jeanne Fresson </w:t>
            </w:r>
            <w:permEnd w:id="1261007944"/>
          </w:p>
        </w:tc>
      </w:tr>
      <w:tr w:rsidR="00111C00" w:rsidRPr="0095618E" w:rsidTr="0095618E">
        <w:trPr>
          <w:trHeight w:val="851"/>
        </w:trPr>
        <w:tc>
          <w:tcPr>
            <w:tcW w:w="2835" w:type="dxa"/>
          </w:tcPr>
          <w:p w:rsidR="00111C00" w:rsidRDefault="005E6E2B" w:rsidP="00111C00">
            <w:pPr>
              <w:rPr>
                <w:rFonts w:cstheme="minorHAnsi"/>
                <w:b/>
              </w:rPr>
            </w:pPr>
            <w:r>
              <w:rPr>
                <w:rFonts w:cstheme="minorHAnsi"/>
                <w:b/>
              </w:rPr>
              <w:t>Population (mères/</w:t>
            </w:r>
            <w:proofErr w:type="spellStart"/>
            <w:r>
              <w:rPr>
                <w:rFonts w:cstheme="minorHAnsi"/>
                <w:b/>
              </w:rPr>
              <w:t>nnés</w:t>
            </w:r>
            <w:proofErr w:type="spellEnd"/>
            <w:r>
              <w:rPr>
                <w:rFonts w:cstheme="minorHAnsi"/>
                <w:b/>
              </w:rPr>
              <w:t>)</w:t>
            </w:r>
          </w:p>
          <w:p w:rsidR="00111C00" w:rsidRPr="00111C00" w:rsidRDefault="005E6E2B" w:rsidP="00111C00">
            <w:pPr>
              <w:rPr>
                <w:rFonts w:cstheme="minorHAnsi"/>
                <w:b/>
              </w:rPr>
            </w:pPr>
            <w:r>
              <w:rPr>
                <w:rFonts w:cstheme="minorHAnsi"/>
                <w:b/>
              </w:rPr>
              <w:t>Territoire du Réseau</w:t>
            </w:r>
            <w:r w:rsidR="00111C00" w:rsidRPr="00111C00">
              <w:rPr>
                <w:rFonts w:cstheme="minorHAnsi"/>
                <w:b/>
              </w:rPr>
              <w:t xml:space="preserve"> </w:t>
            </w:r>
            <w:r w:rsidR="00922BDB">
              <w:rPr>
                <w:rFonts w:cstheme="minorHAnsi"/>
                <w:b/>
              </w:rPr>
              <w:t>et</w:t>
            </w:r>
          </w:p>
          <w:p w:rsidR="00111C00" w:rsidRPr="0095618E" w:rsidRDefault="00111C00" w:rsidP="00111C00">
            <w:pPr>
              <w:rPr>
                <w:rFonts w:cstheme="minorHAnsi"/>
              </w:rPr>
            </w:pPr>
            <w:r w:rsidRPr="00111C00">
              <w:rPr>
                <w:rFonts w:cstheme="minorHAnsi"/>
                <w:b/>
              </w:rPr>
              <w:t>Région</w:t>
            </w:r>
          </w:p>
        </w:tc>
        <w:tc>
          <w:tcPr>
            <w:tcW w:w="5783" w:type="dxa"/>
          </w:tcPr>
          <w:p w:rsidR="00111C00" w:rsidRPr="0095618E" w:rsidRDefault="00A332FE" w:rsidP="00111C00">
            <w:pPr>
              <w:rPr>
                <w:rFonts w:cstheme="minorHAnsi"/>
              </w:rPr>
            </w:pPr>
            <w:permStart w:id="158685893" w:edGrp="everyone"/>
            <w:r>
              <w:rPr>
                <w:rFonts w:cstheme="minorHAnsi"/>
              </w:rPr>
              <w:t>Lorraine</w:t>
            </w:r>
            <w:r w:rsidR="005E6E2B">
              <w:rPr>
                <w:rFonts w:cstheme="minorHAnsi"/>
              </w:rPr>
              <w:t> : 23 404 accouchements</w:t>
            </w:r>
            <w:r w:rsidR="00111C00">
              <w:rPr>
                <w:rFonts w:cstheme="minorHAnsi"/>
              </w:rPr>
              <w:t xml:space="preserve"> </w:t>
            </w:r>
            <w:r w:rsidR="005E6E2B">
              <w:rPr>
                <w:rFonts w:cstheme="minorHAnsi"/>
              </w:rPr>
              <w:t>/23 790 naissances totales</w:t>
            </w:r>
          </w:p>
          <w:p w:rsidR="00111C00" w:rsidRDefault="00111C00" w:rsidP="00111C00">
            <w:pPr>
              <w:rPr>
                <w:rFonts w:cstheme="minorHAnsi"/>
              </w:rPr>
            </w:pPr>
            <w:r w:rsidRPr="0095618E">
              <w:rPr>
                <w:rFonts w:cstheme="minorHAnsi"/>
              </w:rPr>
              <w:t>Grand Est</w:t>
            </w:r>
            <w:r w:rsidR="005E6E2B">
              <w:rPr>
                <w:rFonts w:cstheme="minorHAnsi"/>
              </w:rPr>
              <w:t> : 58 466 accouchements /59 525 naissances totales</w:t>
            </w:r>
          </w:p>
          <w:p w:rsidR="005E6E2B" w:rsidRPr="005E6E2B" w:rsidRDefault="005E6E2B" w:rsidP="00111C00">
            <w:pPr>
              <w:rPr>
                <w:rFonts w:cstheme="minorHAnsi"/>
                <w:i/>
              </w:rPr>
            </w:pPr>
            <w:r w:rsidRPr="005E6E2B">
              <w:rPr>
                <w:rFonts w:cstheme="minorHAnsi"/>
                <w:i/>
                <w:sz w:val="18"/>
              </w:rPr>
              <w:t xml:space="preserve">(source </w:t>
            </w:r>
            <w:proofErr w:type="spellStart"/>
            <w:r w:rsidRPr="005E6E2B">
              <w:rPr>
                <w:rFonts w:cstheme="minorHAnsi"/>
                <w:i/>
                <w:sz w:val="18"/>
              </w:rPr>
              <w:t>ScanSante</w:t>
            </w:r>
            <w:proofErr w:type="spellEnd"/>
            <w:r w:rsidRPr="005E6E2B">
              <w:rPr>
                <w:rFonts w:cstheme="minorHAnsi"/>
                <w:i/>
                <w:sz w:val="18"/>
              </w:rPr>
              <w:t xml:space="preserve"> année 2016)</w:t>
            </w:r>
            <w:permEnd w:id="158685893"/>
          </w:p>
        </w:tc>
      </w:tr>
      <w:tr w:rsidR="0095618E" w:rsidRPr="0095618E" w:rsidTr="0095618E">
        <w:trPr>
          <w:trHeight w:val="851"/>
        </w:trPr>
        <w:tc>
          <w:tcPr>
            <w:tcW w:w="2835" w:type="dxa"/>
          </w:tcPr>
          <w:p w:rsidR="00A54308" w:rsidRPr="005F108E" w:rsidRDefault="00A54308">
            <w:pPr>
              <w:rPr>
                <w:rFonts w:cstheme="minorHAnsi"/>
                <w:b/>
              </w:rPr>
            </w:pPr>
            <w:r w:rsidRPr="005F108E">
              <w:rPr>
                <w:rFonts w:cstheme="minorHAnsi"/>
                <w:b/>
              </w:rPr>
              <w:t xml:space="preserve">Adhésion FFRSP </w:t>
            </w:r>
          </w:p>
        </w:tc>
        <w:tc>
          <w:tcPr>
            <w:tcW w:w="5783" w:type="dxa"/>
          </w:tcPr>
          <w:p w:rsidR="00A54308" w:rsidRPr="0095618E" w:rsidRDefault="008D6793">
            <w:pPr>
              <w:rPr>
                <w:rFonts w:cstheme="minorHAnsi"/>
              </w:rPr>
            </w:pPr>
            <w:permStart w:id="1049707375" w:edGrp="everyone"/>
            <w:r w:rsidRPr="0095618E">
              <w:rPr>
                <w:rFonts w:cstheme="minorHAnsi"/>
              </w:rPr>
              <w:t xml:space="preserve">OUI </w:t>
            </w:r>
          </w:p>
          <w:p w:rsidR="008D6793" w:rsidRPr="0095618E" w:rsidRDefault="008D6793">
            <w:pPr>
              <w:rPr>
                <w:rFonts w:cstheme="minorHAnsi"/>
              </w:rPr>
            </w:pPr>
            <w:r w:rsidRPr="0095618E">
              <w:rPr>
                <w:rFonts w:cstheme="minorHAnsi"/>
              </w:rPr>
              <w:t xml:space="preserve">Membre </w:t>
            </w:r>
            <w:proofErr w:type="gramStart"/>
            <w:r w:rsidRPr="0095618E">
              <w:rPr>
                <w:rFonts w:cstheme="minorHAnsi"/>
              </w:rPr>
              <w:t>du groupe indicateurs</w:t>
            </w:r>
            <w:proofErr w:type="gramEnd"/>
            <w:r w:rsidRPr="0095618E">
              <w:rPr>
                <w:rFonts w:cstheme="minorHAnsi"/>
              </w:rPr>
              <w:t xml:space="preserve"> de la FFRSP</w:t>
            </w:r>
            <w:permEnd w:id="1049707375"/>
          </w:p>
        </w:tc>
      </w:tr>
      <w:tr w:rsidR="0095618E" w:rsidRPr="0095618E" w:rsidTr="0095618E">
        <w:trPr>
          <w:trHeight w:val="851"/>
        </w:trPr>
        <w:tc>
          <w:tcPr>
            <w:tcW w:w="2835" w:type="dxa"/>
          </w:tcPr>
          <w:p w:rsidR="0095618E" w:rsidRPr="005F108E" w:rsidRDefault="008D6793">
            <w:pPr>
              <w:rPr>
                <w:rFonts w:cstheme="minorHAnsi"/>
                <w:b/>
              </w:rPr>
            </w:pPr>
            <w:r w:rsidRPr="005F108E">
              <w:rPr>
                <w:rFonts w:cstheme="minorHAnsi"/>
                <w:b/>
              </w:rPr>
              <w:t xml:space="preserve">Autorisations CNIL </w:t>
            </w:r>
            <w:r w:rsidR="0095618E" w:rsidRPr="005F108E">
              <w:rPr>
                <w:rFonts w:cstheme="minorHAnsi"/>
                <w:b/>
              </w:rPr>
              <w:t xml:space="preserve">- </w:t>
            </w:r>
            <w:r w:rsidRPr="005F108E">
              <w:rPr>
                <w:rFonts w:cstheme="minorHAnsi"/>
                <w:b/>
              </w:rPr>
              <w:t>antérieures (</w:t>
            </w:r>
            <w:r w:rsidR="00922BDB" w:rsidRPr="005F108E">
              <w:rPr>
                <w:rFonts w:cstheme="minorHAnsi"/>
                <w:b/>
              </w:rPr>
              <w:t xml:space="preserve">bases </w:t>
            </w:r>
            <w:r w:rsidRPr="005F108E">
              <w:rPr>
                <w:rFonts w:cstheme="minorHAnsi"/>
                <w:b/>
              </w:rPr>
              <w:t>PMSI)</w:t>
            </w:r>
          </w:p>
          <w:p w:rsidR="00A54308" w:rsidRPr="005F108E" w:rsidRDefault="0095618E">
            <w:pPr>
              <w:rPr>
                <w:rFonts w:cstheme="minorHAnsi"/>
                <w:b/>
                <w:sz w:val="16"/>
              </w:rPr>
            </w:pPr>
            <w:r w:rsidRPr="005F108E">
              <w:rPr>
                <w:rFonts w:cstheme="minorHAnsi"/>
                <w:b/>
                <w:sz w:val="20"/>
              </w:rPr>
              <w:t>(</w:t>
            </w:r>
            <w:r w:rsidRPr="005F108E">
              <w:rPr>
                <w:rFonts w:cstheme="minorHAnsi"/>
                <w:b/>
                <w:sz w:val="16"/>
              </w:rPr>
              <w:t>année ou numéro de l’autorisation)</w:t>
            </w:r>
            <w:r w:rsidR="008D6793" w:rsidRPr="005F108E">
              <w:rPr>
                <w:rFonts w:cstheme="minorHAnsi"/>
                <w:b/>
                <w:sz w:val="16"/>
              </w:rPr>
              <w:t xml:space="preserve"> </w:t>
            </w:r>
          </w:p>
          <w:p w:rsidR="008D6793" w:rsidRPr="0095618E" w:rsidRDefault="008D6793">
            <w:pPr>
              <w:rPr>
                <w:rFonts w:cstheme="minorHAnsi"/>
              </w:rPr>
            </w:pPr>
          </w:p>
        </w:tc>
        <w:tc>
          <w:tcPr>
            <w:tcW w:w="5783" w:type="dxa"/>
          </w:tcPr>
          <w:p w:rsidR="00A54308" w:rsidRPr="0095618E" w:rsidRDefault="008D6793">
            <w:pPr>
              <w:rPr>
                <w:rFonts w:cstheme="minorHAnsi"/>
              </w:rPr>
            </w:pPr>
            <w:permStart w:id="1070673263" w:edGrp="everyone"/>
            <w:r w:rsidRPr="0095618E">
              <w:rPr>
                <w:rFonts w:cstheme="minorHAnsi"/>
              </w:rPr>
              <w:t>Accès aux données régionales</w:t>
            </w:r>
            <w:r w:rsidR="0095618E">
              <w:rPr>
                <w:rFonts w:cstheme="minorHAnsi"/>
              </w:rPr>
              <w:t> : 2008</w:t>
            </w:r>
          </w:p>
          <w:p w:rsidR="008D6793" w:rsidRPr="0095618E" w:rsidRDefault="008D6793">
            <w:pPr>
              <w:rPr>
                <w:rFonts w:cstheme="minorHAnsi"/>
              </w:rPr>
            </w:pPr>
            <w:r w:rsidRPr="0095618E">
              <w:rPr>
                <w:rFonts w:cstheme="minorHAnsi"/>
              </w:rPr>
              <w:t>Accès aux données nationales</w:t>
            </w:r>
            <w:r w:rsidR="0095618E">
              <w:rPr>
                <w:rFonts w:cstheme="minorHAnsi"/>
              </w:rPr>
              <w:t> : 2016</w:t>
            </w:r>
            <w:permEnd w:id="1070673263"/>
          </w:p>
        </w:tc>
      </w:tr>
      <w:tr w:rsidR="0095618E" w:rsidRPr="0095618E" w:rsidTr="0095618E">
        <w:trPr>
          <w:trHeight w:val="851"/>
        </w:trPr>
        <w:tc>
          <w:tcPr>
            <w:tcW w:w="2835" w:type="dxa"/>
          </w:tcPr>
          <w:p w:rsidR="00A54308" w:rsidRPr="005F108E" w:rsidRDefault="00922BDB">
            <w:pPr>
              <w:rPr>
                <w:rFonts w:cstheme="minorHAnsi"/>
                <w:b/>
              </w:rPr>
            </w:pPr>
            <w:r w:rsidRPr="005F108E">
              <w:rPr>
                <w:rFonts w:cstheme="minorHAnsi"/>
                <w:b/>
              </w:rPr>
              <w:t>Exemples d’a</w:t>
            </w:r>
            <w:r w:rsidR="0095618E" w:rsidRPr="005F108E">
              <w:rPr>
                <w:rFonts w:cstheme="minorHAnsi"/>
                <w:b/>
              </w:rPr>
              <w:t>nalyses effectuées à partir des données PMSI en 2016/2017</w:t>
            </w:r>
          </w:p>
        </w:tc>
        <w:tc>
          <w:tcPr>
            <w:tcW w:w="5783" w:type="dxa"/>
          </w:tcPr>
          <w:p w:rsidR="00A54308" w:rsidRPr="00264AAD" w:rsidRDefault="00922BDB" w:rsidP="00922BDB">
            <w:pPr>
              <w:pStyle w:val="Paragraphedeliste"/>
              <w:numPr>
                <w:ilvl w:val="0"/>
                <w:numId w:val="1"/>
              </w:numPr>
              <w:rPr>
                <w:rFonts w:cstheme="minorHAnsi"/>
                <w:sz w:val="18"/>
              </w:rPr>
            </w:pPr>
            <w:permStart w:id="1788304455" w:edGrp="everyone"/>
            <w:r w:rsidRPr="00264AAD">
              <w:rPr>
                <w:rFonts w:cstheme="minorHAnsi"/>
                <w:sz w:val="18"/>
              </w:rPr>
              <w:t>Rapport annuel de suivi des indicateurs de la région Grand Est</w:t>
            </w:r>
          </w:p>
          <w:p w:rsidR="00922BDB" w:rsidRPr="00264AAD" w:rsidRDefault="00922BDB" w:rsidP="00922BDB">
            <w:pPr>
              <w:pStyle w:val="Paragraphedeliste"/>
              <w:numPr>
                <w:ilvl w:val="0"/>
                <w:numId w:val="1"/>
              </w:numPr>
              <w:rPr>
                <w:rFonts w:cstheme="minorHAnsi"/>
                <w:sz w:val="18"/>
              </w:rPr>
            </w:pPr>
            <w:r w:rsidRPr="00264AAD">
              <w:rPr>
                <w:rFonts w:cstheme="minorHAnsi"/>
                <w:sz w:val="18"/>
              </w:rPr>
              <w:t xml:space="preserve">Estimation du nombre de prématurés éligibles à l’inclusion dans le réseau de suivi lorrain </w:t>
            </w:r>
          </w:p>
          <w:p w:rsidR="00922BDB" w:rsidRPr="00264AAD" w:rsidRDefault="00922BDB" w:rsidP="00922BDB">
            <w:pPr>
              <w:pStyle w:val="Paragraphedeliste"/>
              <w:numPr>
                <w:ilvl w:val="0"/>
                <w:numId w:val="1"/>
              </w:numPr>
              <w:rPr>
                <w:rFonts w:cstheme="minorHAnsi"/>
                <w:sz w:val="18"/>
              </w:rPr>
            </w:pPr>
            <w:r w:rsidRPr="00264AAD">
              <w:rPr>
                <w:rFonts w:cstheme="minorHAnsi"/>
                <w:sz w:val="18"/>
              </w:rPr>
              <w:t xml:space="preserve">Analyse des transferts post natals en Lorraine (demande ARS) </w:t>
            </w:r>
          </w:p>
          <w:p w:rsidR="00922BDB" w:rsidRPr="00264AAD" w:rsidRDefault="00922BDB" w:rsidP="00922BDB">
            <w:pPr>
              <w:pStyle w:val="Paragraphedeliste"/>
              <w:numPr>
                <w:ilvl w:val="0"/>
                <w:numId w:val="1"/>
              </w:numPr>
              <w:rPr>
                <w:rFonts w:cstheme="minorHAnsi"/>
                <w:sz w:val="18"/>
              </w:rPr>
            </w:pPr>
            <w:r w:rsidRPr="00264AAD">
              <w:rPr>
                <w:rFonts w:cstheme="minorHAnsi"/>
                <w:sz w:val="18"/>
              </w:rPr>
              <w:t>Vérification des termes des IVG (demande ARS)</w:t>
            </w:r>
          </w:p>
          <w:p w:rsidR="005F108E" w:rsidRPr="00264AAD" w:rsidRDefault="005F108E" w:rsidP="00922BDB">
            <w:pPr>
              <w:pStyle w:val="Paragraphedeliste"/>
              <w:numPr>
                <w:ilvl w:val="0"/>
                <w:numId w:val="1"/>
              </w:numPr>
              <w:rPr>
                <w:rFonts w:cstheme="minorHAnsi"/>
                <w:sz w:val="18"/>
              </w:rPr>
            </w:pPr>
            <w:r w:rsidRPr="00264AAD">
              <w:rPr>
                <w:rFonts w:cstheme="minorHAnsi"/>
                <w:sz w:val="18"/>
              </w:rPr>
              <w:t xml:space="preserve">Analyse des naissances </w:t>
            </w:r>
            <w:proofErr w:type="spellStart"/>
            <w:r w:rsidRPr="00264AAD">
              <w:rPr>
                <w:rFonts w:cstheme="minorHAnsi"/>
                <w:sz w:val="18"/>
              </w:rPr>
              <w:t>outborn</w:t>
            </w:r>
            <w:proofErr w:type="spellEnd"/>
            <w:r w:rsidRPr="00264AAD">
              <w:rPr>
                <w:rFonts w:cstheme="minorHAnsi"/>
                <w:sz w:val="18"/>
              </w:rPr>
              <w:t xml:space="preserve"> en lorraine (demande ARS) </w:t>
            </w:r>
          </w:p>
          <w:p w:rsidR="005F108E" w:rsidRPr="00922BDB" w:rsidRDefault="005F108E" w:rsidP="005F108E">
            <w:pPr>
              <w:pStyle w:val="Paragraphedeliste"/>
              <w:rPr>
                <w:rFonts w:cstheme="minorHAnsi"/>
              </w:rPr>
            </w:pPr>
            <w:r w:rsidRPr="00264AAD">
              <w:rPr>
                <w:rFonts w:cstheme="minorHAnsi"/>
                <w:sz w:val="18"/>
              </w:rPr>
              <w:t xml:space="preserve">Test des algorithmes pour l’épisiotomie, la péridurale en fonction de la parité, accouchement par le siège, classification de </w:t>
            </w:r>
            <w:proofErr w:type="spellStart"/>
            <w:r w:rsidRPr="00264AAD">
              <w:rPr>
                <w:rFonts w:cstheme="minorHAnsi"/>
                <w:sz w:val="18"/>
              </w:rPr>
              <w:t>Robson</w:t>
            </w:r>
            <w:proofErr w:type="spellEnd"/>
            <w:r w:rsidRPr="00264AAD">
              <w:rPr>
                <w:rFonts w:cstheme="minorHAnsi"/>
                <w:sz w:val="18"/>
              </w:rPr>
              <w:t xml:space="preserve"> (groupe indicateurs FFRSP) </w:t>
            </w:r>
            <w:permEnd w:id="1788304455"/>
          </w:p>
        </w:tc>
      </w:tr>
      <w:tr w:rsidR="00264AAD" w:rsidRPr="0095618E" w:rsidTr="0095618E">
        <w:trPr>
          <w:trHeight w:val="851"/>
        </w:trPr>
        <w:tc>
          <w:tcPr>
            <w:tcW w:w="2835" w:type="dxa"/>
          </w:tcPr>
          <w:p w:rsidR="00264AAD" w:rsidRPr="005F108E" w:rsidRDefault="0015559D">
            <w:pPr>
              <w:rPr>
                <w:rFonts w:cstheme="minorHAnsi"/>
                <w:b/>
              </w:rPr>
            </w:pPr>
            <w:r>
              <w:rPr>
                <w:rFonts w:cstheme="minorHAnsi"/>
                <w:b/>
              </w:rPr>
              <w:t>Principaux d</w:t>
            </w:r>
            <w:r w:rsidR="00264AAD">
              <w:rPr>
                <w:rFonts w:cstheme="minorHAnsi"/>
                <w:b/>
              </w:rPr>
              <w:t xml:space="preserve">estinataires des résultats </w:t>
            </w:r>
            <w:r>
              <w:rPr>
                <w:rFonts w:cstheme="minorHAnsi"/>
                <w:b/>
              </w:rPr>
              <w:t>(données agrégées)</w:t>
            </w:r>
          </w:p>
        </w:tc>
        <w:tc>
          <w:tcPr>
            <w:tcW w:w="5783" w:type="dxa"/>
          </w:tcPr>
          <w:p w:rsidR="00264AAD" w:rsidRDefault="00264AAD" w:rsidP="00922BDB">
            <w:pPr>
              <w:pStyle w:val="Paragraphedeliste"/>
              <w:numPr>
                <w:ilvl w:val="0"/>
                <w:numId w:val="1"/>
              </w:numPr>
              <w:rPr>
                <w:rFonts w:cstheme="minorHAnsi"/>
                <w:sz w:val="18"/>
              </w:rPr>
            </w:pPr>
            <w:bookmarkStart w:id="0" w:name="_GoBack"/>
            <w:permStart w:id="1250186353" w:edGrp="everyone"/>
            <w:r>
              <w:rPr>
                <w:rFonts w:cstheme="minorHAnsi"/>
                <w:sz w:val="18"/>
              </w:rPr>
              <w:t xml:space="preserve">ARS Grand Est </w:t>
            </w:r>
          </w:p>
          <w:p w:rsidR="00264AAD" w:rsidRDefault="00264AAD" w:rsidP="00922BDB">
            <w:pPr>
              <w:pStyle w:val="Paragraphedeliste"/>
              <w:numPr>
                <w:ilvl w:val="0"/>
                <w:numId w:val="1"/>
              </w:numPr>
              <w:rPr>
                <w:rFonts w:cstheme="minorHAnsi"/>
                <w:sz w:val="18"/>
              </w:rPr>
            </w:pPr>
            <w:r>
              <w:rPr>
                <w:rFonts w:cstheme="minorHAnsi"/>
                <w:sz w:val="18"/>
              </w:rPr>
              <w:t xml:space="preserve">Au niveau régional : </w:t>
            </w:r>
            <w:r w:rsidR="0015559D">
              <w:rPr>
                <w:rFonts w:cstheme="minorHAnsi"/>
                <w:sz w:val="18"/>
              </w:rPr>
              <w:t>les membres du RPL</w:t>
            </w:r>
            <w:r w:rsidR="0069091E">
              <w:rPr>
                <w:rFonts w:cstheme="minorHAnsi"/>
                <w:sz w:val="18"/>
              </w:rPr>
              <w:t>,</w:t>
            </w:r>
            <w:r w:rsidR="0015559D">
              <w:rPr>
                <w:rFonts w:cstheme="minorHAnsi"/>
                <w:sz w:val="18"/>
              </w:rPr>
              <w:t xml:space="preserve"> ses adhérents, les membres de ses groupes de travail, les associations d’usagers et le grand public</w:t>
            </w:r>
            <w:r w:rsidR="0069091E">
              <w:rPr>
                <w:rFonts w:cstheme="minorHAnsi"/>
                <w:sz w:val="18"/>
              </w:rPr>
              <w:t xml:space="preserve"> (plaquette d’information)… </w:t>
            </w:r>
          </w:p>
          <w:p w:rsidR="0069091E" w:rsidRPr="0069091E" w:rsidRDefault="0015559D" w:rsidP="0069091E">
            <w:pPr>
              <w:pStyle w:val="Paragraphedeliste"/>
              <w:numPr>
                <w:ilvl w:val="0"/>
                <w:numId w:val="1"/>
              </w:numPr>
              <w:rPr>
                <w:rFonts w:cstheme="minorHAnsi"/>
                <w:sz w:val="18"/>
              </w:rPr>
            </w:pPr>
            <w:r>
              <w:rPr>
                <w:rFonts w:cstheme="minorHAnsi"/>
                <w:sz w:val="18"/>
              </w:rPr>
              <w:t>Au niveau national</w:t>
            </w:r>
            <w:r w:rsidR="0069091E">
              <w:rPr>
                <w:rFonts w:cstheme="minorHAnsi"/>
                <w:sz w:val="18"/>
              </w:rPr>
              <w:t> : La FFRSP, le groupe indicateur et le</w:t>
            </w:r>
            <w:r w:rsidR="0069091E" w:rsidRPr="0069091E">
              <w:rPr>
                <w:rFonts w:cstheme="minorHAnsi"/>
                <w:sz w:val="18"/>
              </w:rPr>
              <w:t xml:space="preserve"> comité scientifique </w:t>
            </w:r>
          </w:p>
          <w:p w:rsidR="0069091E" w:rsidRPr="0069091E" w:rsidRDefault="0069091E" w:rsidP="0069091E">
            <w:pPr>
              <w:pStyle w:val="Paragraphedeliste"/>
              <w:numPr>
                <w:ilvl w:val="0"/>
                <w:numId w:val="1"/>
              </w:numPr>
              <w:rPr>
                <w:rFonts w:cstheme="minorHAnsi"/>
                <w:sz w:val="18"/>
              </w:rPr>
            </w:pPr>
            <w:r>
              <w:rPr>
                <w:rFonts w:cstheme="minorHAnsi"/>
                <w:sz w:val="18"/>
              </w:rPr>
              <w:t>L’ATIH pour la</w:t>
            </w:r>
            <w:r w:rsidRPr="0069091E">
              <w:rPr>
                <w:rFonts w:cstheme="minorHAnsi"/>
                <w:sz w:val="18"/>
              </w:rPr>
              <w:t xml:space="preserve"> production des ind</w:t>
            </w:r>
            <w:r>
              <w:rPr>
                <w:rFonts w:cstheme="minorHAnsi"/>
                <w:sz w:val="18"/>
              </w:rPr>
              <w:t>icateurs de santé périnatale (</w:t>
            </w:r>
            <w:proofErr w:type="spellStart"/>
            <w:r>
              <w:rPr>
                <w:rFonts w:cstheme="minorHAnsi"/>
                <w:sz w:val="18"/>
              </w:rPr>
              <w:t>ScanSante</w:t>
            </w:r>
            <w:proofErr w:type="spellEnd"/>
            <w:r>
              <w:rPr>
                <w:rFonts w:cstheme="minorHAnsi"/>
                <w:sz w:val="18"/>
              </w:rPr>
              <w:t>)</w:t>
            </w:r>
            <w:r w:rsidRPr="0069091E">
              <w:rPr>
                <w:rFonts w:cstheme="minorHAnsi"/>
                <w:sz w:val="18"/>
              </w:rPr>
              <w:t xml:space="preserve"> </w:t>
            </w:r>
          </w:p>
          <w:p w:rsidR="0069091E" w:rsidRDefault="0069091E" w:rsidP="0069091E">
            <w:pPr>
              <w:pStyle w:val="Paragraphedeliste"/>
              <w:numPr>
                <w:ilvl w:val="0"/>
                <w:numId w:val="1"/>
              </w:numPr>
              <w:rPr>
                <w:rFonts w:cstheme="minorHAnsi"/>
                <w:sz w:val="18"/>
              </w:rPr>
            </w:pPr>
            <w:r w:rsidRPr="0069091E">
              <w:rPr>
                <w:rFonts w:cstheme="minorHAnsi"/>
                <w:sz w:val="18"/>
              </w:rPr>
              <w:t>Les asso</w:t>
            </w:r>
            <w:r>
              <w:rPr>
                <w:rFonts w:cstheme="minorHAnsi"/>
                <w:sz w:val="18"/>
              </w:rPr>
              <w:t xml:space="preserve">ciations représentant les </w:t>
            </w:r>
            <w:r w:rsidRPr="0069091E">
              <w:rPr>
                <w:rFonts w:cstheme="minorHAnsi"/>
                <w:sz w:val="18"/>
              </w:rPr>
              <w:t>usagers</w:t>
            </w:r>
            <w:r>
              <w:rPr>
                <w:rFonts w:cstheme="minorHAnsi"/>
                <w:sz w:val="18"/>
              </w:rPr>
              <w:t xml:space="preserve"> à la FFRSP</w:t>
            </w:r>
            <w:r w:rsidRPr="0069091E">
              <w:rPr>
                <w:rFonts w:cstheme="minorHAnsi"/>
                <w:sz w:val="18"/>
              </w:rPr>
              <w:t xml:space="preserve"> </w:t>
            </w:r>
          </w:p>
          <w:p w:rsidR="0015559D" w:rsidRPr="00264AAD" w:rsidRDefault="0069091E" w:rsidP="0069091E">
            <w:pPr>
              <w:pStyle w:val="Paragraphedeliste"/>
              <w:numPr>
                <w:ilvl w:val="0"/>
                <w:numId w:val="1"/>
              </w:numPr>
              <w:rPr>
                <w:rFonts w:cstheme="minorHAnsi"/>
                <w:sz w:val="18"/>
              </w:rPr>
            </w:pPr>
            <w:r w:rsidRPr="0069091E">
              <w:rPr>
                <w:rFonts w:cstheme="minorHAnsi"/>
                <w:sz w:val="18"/>
              </w:rPr>
              <w:t xml:space="preserve">Les sociétés savantes en périnatalité  (CNGOF collège national des </w:t>
            </w:r>
            <w:proofErr w:type="gramStart"/>
            <w:r w:rsidRPr="0069091E">
              <w:rPr>
                <w:rFonts w:cstheme="minorHAnsi"/>
                <w:sz w:val="18"/>
              </w:rPr>
              <w:t>gynéco</w:t>
            </w:r>
            <w:proofErr w:type="gramEnd"/>
            <w:r w:rsidRPr="0069091E">
              <w:rPr>
                <w:rFonts w:cstheme="minorHAnsi"/>
                <w:sz w:val="18"/>
              </w:rPr>
              <w:t xml:space="preserve"> obstétriciens français, SFN société française de néonatologie, Collège des Sages-femmes) les organismes de recherche en périnatalité (INSERM Equipe EPOPE) ou les centres de référence comme le CNRHP (Centre national de référence en hémobiologie périnatale) avec lesquels le réseau de santé périnatal et la FFRSP peuvent être amené à collaborer</w:t>
            </w:r>
            <w:bookmarkEnd w:id="0"/>
            <w:permEnd w:id="1250186353"/>
          </w:p>
        </w:tc>
      </w:tr>
    </w:tbl>
    <w:p w:rsidR="00A54308" w:rsidRPr="0095618E" w:rsidRDefault="00A54308">
      <w:pPr>
        <w:rPr>
          <w:rFonts w:cstheme="minorHAnsi"/>
        </w:rPr>
      </w:pPr>
    </w:p>
    <w:sectPr w:rsidR="00A54308" w:rsidRPr="0095618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AD" w:rsidRDefault="00D76BAD" w:rsidP="000E0172">
      <w:pPr>
        <w:spacing w:after="0" w:line="240" w:lineRule="auto"/>
      </w:pPr>
      <w:r>
        <w:separator/>
      </w:r>
    </w:p>
  </w:endnote>
  <w:endnote w:type="continuationSeparator" w:id="0">
    <w:p w:rsidR="00D76BAD" w:rsidRDefault="00D76BAD" w:rsidP="000E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72" w:rsidRDefault="000E0172">
    <w:pPr>
      <w:pStyle w:val="Pieddepage"/>
    </w:pPr>
    <w:r w:rsidRPr="000E0172">
      <w:rPr>
        <w:i/>
        <w:sz w:val="18"/>
        <w:szCs w:val="18"/>
      </w:rPr>
      <w:t>Réseau de santé en périnatalité - dossier type FFRSP</w:t>
    </w:r>
    <w:r w:rsidR="001B0F53">
      <w:rPr>
        <w:i/>
        <w:sz w:val="18"/>
        <w:szCs w:val="18"/>
      </w:rPr>
      <w:t xml:space="preserve"> – </w:t>
    </w:r>
    <w:proofErr w:type="spellStart"/>
    <w:r w:rsidR="001B0F53">
      <w:rPr>
        <w:i/>
        <w:sz w:val="18"/>
        <w:szCs w:val="18"/>
      </w:rPr>
      <w:t>Janv</w:t>
    </w:r>
    <w:proofErr w:type="spellEnd"/>
    <w:r w:rsidR="001B0F53">
      <w:rPr>
        <w:i/>
        <w:sz w:val="18"/>
        <w:szCs w:val="18"/>
      </w:rPr>
      <w:t xml:space="preserve"> 2019</w:t>
    </w:r>
    <w:r w:rsidRPr="000E0172">
      <w:rPr>
        <w:i/>
        <w:sz w:val="18"/>
        <w:szCs w:val="18"/>
      </w:rPr>
      <w:ptab w:relativeTo="margin" w:alignment="right" w:leader="none"/>
    </w:r>
    <w:sdt>
      <w:sdtPr>
        <w:id w:val="969400753"/>
        <w:placeholder>
          <w:docPart w:val="B070C6E390A347C385BC1E198A8205D7"/>
        </w:placeholder>
        <w:temporary/>
        <w:showingPlcHdr/>
      </w:sdtPr>
      <w:sdtEndPr/>
      <w:sdtContent>
        <w:r>
          <w:t>[Texte]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AD" w:rsidRDefault="00D76BAD" w:rsidP="000E0172">
      <w:pPr>
        <w:spacing w:after="0" w:line="240" w:lineRule="auto"/>
      </w:pPr>
      <w:r>
        <w:separator/>
      </w:r>
    </w:p>
  </w:footnote>
  <w:footnote w:type="continuationSeparator" w:id="0">
    <w:p w:rsidR="00D76BAD" w:rsidRDefault="00D76BAD" w:rsidP="000E0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676C8"/>
    <w:multiLevelType w:val="hybridMultilevel"/>
    <w:tmpl w:val="30360B32"/>
    <w:lvl w:ilvl="0" w:tplc="94F4C9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EtZ7xGJR6nJ/oYAa4bp0/swLh5I=" w:salt="HvuE5k0krLQLLzHKKCO2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08"/>
    <w:rsid w:val="000E0172"/>
    <w:rsid w:val="000E39B3"/>
    <w:rsid w:val="000F4517"/>
    <w:rsid w:val="00111C00"/>
    <w:rsid w:val="0015559D"/>
    <w:rsid w:val="001B0F53"/>
    <w:rsid w:val="002249BD"/>
    <w:rsid w:val="0026185D"/>
    <w:rsid w:val="00264AAD"/>
    <w:rsid w:val="003432EE"/>
    <w:rsid w:val="00473AF7"/>
    <w:rsid w:val="005879DA"/>
    <w:rsid w:val="005E6E2B"/>
    <w:rsid w:val="005F108E"/>
    <w:rsid w:val="0069091E"/>
    <w:rsid w:val="007F26D3"/>
    <w:rsid w:val="00814BDF"/>
    <w:rsid w:val="008A44E0"/>
    <w:rsid w:val="008D6793"/>
    <w:rsid w:val="00922BDB"/>
    <w:rsid w:val="0095618E"/>
    <w:rsid w:val="00A332FE"/>
    <w:rsid w:val="00A54308"/>
    <w:rsid w:val="00B145AA"/>
    <w:rsid w:val="00B2094B"/>
    <w:rsid w:val="00BF6B5C"/>
    <w:rsid w:val="00C162F4"/>
    <w:rsid w:val="00D76BAD"/>
    <w:rsid w:val="00E5099D"/>
    <w:rsid w:val="00E576B0"/>
    <w:rsid w:val="00F628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08"/>
  </w:style>
  <w:style w:type="paragraph" w:styleId="Titre1">
    <w:name w:val="heading 1"/>
    <w:basedOn w:val="Normal"/>
    <w:next w:val="Normal"/>
    <w:link w:val="Titre1Car"/>
    <w:uiPriority w:val="9"/>
    <w:qFormat/>
    <w:rsid w:val="00A543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4308"/>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59"/>
    <w:rsid w:val="00A54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E0172"/>
    <w:pPr>
      <w:tabs>
        <w:tab w:val="center" w:pos="4536"/>
        <w:tab w:val="right" w:pos="9072"/>
      </w:tabs>
      <w:spacing w:after="0" w:line="240" w:lineRule="auto"/>
    </w:pPr>
  </w:style>
  <w:style w:type="character" w:customStyle="1" w:styleId="En-tteCar">
    <w:name w:val="En-tête Car"/>
    <w:basedOn w:val="Policepardfaut"/>
    <w:link w:val="En-tte"/>
    <w:uiPriority w:val="99"/>
    <w:rsid w:val="000E0172"/>
  </w:style>
  <w:style w:type="paragraph" w:styleId="Pieddepage">
    <w:name w:val="footer"/>
    <w:basedOn w:val="Normal"/>
    <w:link w:val="PieddepageCar"/>
    <w:uiPriority w:val="99"/>
    <w:unhideWhenUsed/>
    <w:rsid w:val="000E01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0172"/>
  </w:style>
  <w:style w:type="paragraph" w:styleId="Textedebulles">
    <w:name w:val="Balloon Text"/>
    <w:basedOn w:val="Normal"/>
    <w:link w:val="TextedebullesCar"/>
    <w:uiPriority w:val="99"/>
    <w:semiHidden/>
    <w:unhideWhenUsed/>
    <w:rsid w:val="000E01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0172"/>
    <w:rPr>
      <w:rFonts w:ascii="Tahoma" w:hAnsi="Tahoma" w:cs="Tahoma"/>
      <w:sz w:val="16"/>
      <w:szCs w:val="16"/>
    </w:rPr>
  </w:style>
  <w:style w:type="paragraph" w:styleId="Paragraphedeliste">
    <w:name w:val="List Paragraph"/>
    <w:basedOn w:val="Normal"/>
    <w:uiPriority w:val="34"/>
    <w:qFormat/>
    <w:rsid w:val="00922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08"/>
  </w:style>
  <w:style w:type="paragraph" w:styleId="Titre1">
    <w:name w:val="heading 1"/>
    <w:basedOn w:val="Normal"/>
    <w:next w:val="Normal"/>
    <w:link w:val="Titre1Car"/>
    <w:uiPriority w:val="9"/>
    <w:qFormat/>
    <w:rsid w:val="00A543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4308"/>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59"/>
    <w:rsid w:val="00A54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E0172"/>
    <w:pPr>
      <w:tabs>
        <w:tab w:val="center" w:pos="4536"/>
        <w:tab w:val="right" w:pos="9072"/>
      </w:tabs>
      <w:spacing w:after="0" w:line="240" w:lineRule="auto"/>
    </w:pPr>
  </w:style>
  <w:style w:type="character" w:customStyle="1" w:styleId="En-tteCar">
    <w:name w:val="En-tête Car"/>
    <w:basedOn w:val="Policepardfaut"/>
    <w:link w:val="En-tte"/>
    <w:uiPriority w:val="99"/>
    <w:rsid w:val="000E0172"/>
  </w:style>
  <w:style w:type="paragraph" w:styleId="Pieddepage">
    <w:name w:val="footer"/>
    <w:basedOn w:val="Normal"/>
    <w:link w:val="PieddepageCar"/>
    <w:uiPriority w:val="99"/>
    <w:unhideWhenUsed/>
    <w:rsid w:val="000E01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0172"/>
  </w:style>
  <w:style w:type="paragraph" w:styleId="Textedebulles">
    <w:name w:val="Balloon Text"/>
    <w:basedOn w:val="Normal"/>
    <w:link w:val="TextedebullesCar"/>
    <w:uiPriority w:val="99"/>
    <w:semiHidden/>
    <w:unhideWhenUsed/>
    <w:rsid w:val="000E01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0172"/>
    <w:rPr>
      <w:rFonts w:ascii="Tahoma" w:hAnsi="Tahoma" w:cs="Tahoma"/>
      <w:sz w:val="16"/>
      <w:szCs w:val="16"/>
    </w:rPr>
  </w:style>
  <w:style w:type="paragraph" w:styleId="Paragraphedeliste">
    <w:name w:val="List Paragraph"/>
    <w:basedOn w:val="Normal"/>
    <w:uiPriority w:val="34"/>
    <w:qFormat/>
    <w:rsid w:val="00922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2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70C6E390A347C385BC1E198A8205D7"/>
        <w:category>
          <w:name w:val="Général"/>
          <w:gallery w:val="placeholder"/>
        </w:category>
        <w:types>
          <w:type w:val="bbPlcHdr"/>
        </w:types>
        <w:behaviors>
          <w:behavior w:val="content"/>
        </w:behaviors>
        <w:guid w:val="{41EC1E01-0DD7-4E24-8DAF-BFF9F931E556}"/>
      </w:docPartPr>
      <w:docPartBody>
        <w:p w:rsidR="00B2473F" w:rsidRDefault="00F02BC9" w:rsidP="00F02BC9">
          <w:pPr>
            <w:pStyle w:val="B070C6E390A347C385BC1E198A8205D7"/>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C9"/>
    <w:rsid w:val="0019128B"/>
    <w:rsid w:val="001E2104"/>
    <w:rsid w:val="002B0C06"/>
    <w:rsid w:val="00310FF3"/>
    <w:rsid w:val="006B6F49"/>
    <w:rsid w:val="00B2473F"/>
    <w:rsid w:val="00B84850"/>
    <w:rsid w:val="00DD6FA0"/>
    <w:rsid w:val="00F02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070C6E390A347C385BC1E198A8205D7">
    <w:name w:val="B070C6E390A347C385BC1E198A8205D7"/>
    <w:rsid w:val="00F02B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070C6E390A347C385BC1E198A8205D7">
    <w:name w:val="B070C6E390A347C385BC1E198A8205D7"/>
    <w:rsid w:val="00F02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06CC0-59C2-4827-A7AE-9753B584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337</Words>
  <Characters>1856</Characters>
  <Application>Microsoft Office Word</Application>
  <DocSecurity>8</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FRESSON, Jeanne (DREES/OSAM/BESP)</dc:creator>
  <cp:lastModifiedBy>Abraham Laurence</cp:lastModifiedBy>
  <cp:revision>3</cp:revision>
  <cp:lastPrinted>2018-05-03T17:42:00Z</cp:lastPrinted>
  <dcterms:created xsi:type="dcterms:W3CDTF">2019-01-22T08:44:00Z</dcterms:created>
  <dcterms:modified xsi:type="dcterms:W3CDTF">2019-01-22T08:56:00Z</dcterms:modified>
</cp:coreProperties>
</file>